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D2" w:rsidRDefault="002D6FFD">
      <w:pPr>
        <w:pStyle w:val="20"/>
        <w:shd w:val="clear" w:color="auto" w:fill="auto"/>
        <w:spacing w:after="278"/>
        <w:ind w:right="40"/>
      </w:pPr>
      <w:r>
        <w:rPr>
          <w:rStyle w:val="21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B528D2" w:rsidRPr="00B045B5" w:rsidRDefault="002D6FFD" w:rsidP="00B045B5">
      <w:pPr>
        <w:pStyle w:val="10"/>
        <w:keepNext/>
        <w:keepLines/>
        <w:shd w:val="clear" w:color="auto" w:fill="auto"/>
        <w:spacing w:before="0" w:after="0" w:line="240" w:lineRule="auto"/>
        <w:ind w:right="40"/>
      </w:pPr>
      <w:bookmarkStart w:id="0" w:name="bookmark0"/>
      <w:r w:rsidRPr="00B045B5">
        <w:t>ПОСТАНОВЛЕНИЕ</w:t>
      </w:r>
      <w:bookmarkEnd w:id="0"/>
    </w:p>
    <w:p w:rsidR="00B045B5" w:rsidRPr="00B045B5" w:rsidRDefault="00B045B5" w:rsidP="00B045B5">
      <w:pPr>
        <w:pStyle w:val="10"/>
        <w:keepNext/>
        <w:keepLines/>
        <w:shd w:val="clear" w:color="auto" w:fill="auto"/>
        <w:spacing w:before="0" w:after="0" w:line="240" w:lineRule="auto"/>
        <w:ind w:right="40"/>
        <w:rPr>
          <w:b w:val="0"/>
          <w:sz w:val="28"/>
        </w:rPr>
      </w:pPr>
      <w:r w:rsidRPr="00B045B5">
        <w:rPr>
          <w:b w:val="0"/>
          <w:sz w:val="28"/>
        </w:rPr>
        <w:t>02.10.2014</w:t>
      </w:r>
      <w:r w:rsidRPr="00B045B5">
        <w:rPr>
          <w:b w:val="0"/>
          <w:sz w:val="28"/>
        </w:rPr>
        <w:tab/>
      </w:r>
      <w:r w:rsidRPr="00B045B5">
        <w:rPr>
          <w:b w:val="0"/>
          <w:sz w:val="28"/>
        </w:rPr>
        <w:tab/>
      </w:r>
      <w:r w:rsidRPr="00B045B5">
        <w:rPr>
          <w:b w:val="0"/>
          <w:sz w:val="28"/>
        </w:rPr>
        <w:tab/>
      </w:r>
      <w:r w:rsidRPr="00B045B5">
        <w:rPr>
          <w:b w:val="0"/>
          <w:sz w:val="28"/>
        </w:rPr>
        <w:tab/>
      </w:r>
      <w:r w:rsidRPr="00B045B5">
        <w:rPr>
          <w:b w:val="0"/>
          <w:sz w:val="28"/>
        </w:rPr>
        <w:tab/>
      </w:r>
      <w:r w:rsidRPr="00B045B5">
        <w:rPr>
          <w:b w:val="0"/>
          <w:sz w:val="28"/>
        </w:rPr>
        <w:tab/>
      </w:r>
      <w:r w:rsidRPr="00B045B5">
        <w:rPr>
          <w:b w:val="0"/>
          <w:sz w:val="28"/>
        </w:rPr>
        <w:tab/>
        <w:t>№ 1262</w:t>
      </w:r>
    </w:p>
    <w:p w:rsidR="00B528D2" w:rsidRDefault="002D6FFD" w:rsidP="00B045B5">
      <w:pPr>
        <w:pStyle w:val="20"/>
        <w:shd w:val="clear" w:color="auto" w:fill="auto"/>
        <w:spacing w:after="0" w:line="240" w:lineRule="auto"/>
        <w:ind w:right="40"/>
      </w:pPr>
      <w:r>
        <w:t>г.Вилючинск</w:t>
      </w:r>
    </w:p>
    <w:p w:rsidR="00B045B5" w:rsidRDefault="00B045B5" w:rsidP="00B045B5">
      <w:pPr>
        <w:pStyle w:val="20"/>
        <w:shd w:val="clear" w:color="auto" w:fill="auto"/>
        <w:spacing w:after="0" w:line="240" w:lineRule="auto"/>
        <w:ind w:right="40"/>
      </w:pPr>
      <w:bookmarkStart w:id="1" w:name="_GoBack"/>
      <w:bookmarkEnd w:id="1"/>
    </w:p>
    <w:p w:rsidR="00B045B5" w:rsidRDefault="00B045B5" w:rsidP="00B045B5">
      <w:pPr>
        <w:pStyle w:val="20"/>
        <w:shd w:val="clear" w:color="auto" w:fill="auto"/>
        <w:spacing w:after="0" w:line="240" w:lineRule="auto"/>
        <w:ind w:right="40"/>
      </w:pPr>
    </w:p>
    <w:p w:rsidR="00B528D2" w:rsidRDefault="002D6FFD">
      <w:pPr>
        <w:pStyle w:val="11"/>
        <w:shd w:val="clear" w:color="auto" w:fill="auto"/>
        <w:spacing w:before="0" w:after="296"/>
        <w:ind w:left="60" w:right="3980"/>
      </w:pPr>
      <w:r>
        <w:t xml:space="preserve">О внесении изменений в состав территориальной психолого-медико-педагогической комиссии </w:t>
      </w:r>
      <w:r>
        <w:t>Вилючинского городского округа</w:t>
      </w:r>
    </w:p>
    <w:p w:rsidR="00B528D2" w:rsidRDefault="002D6FFD">
      <w:pPr>
        <w:pStyle w:val="11"/>
        <w:shd w:val="clear" w:color="auto" w:fill="auto"/>
        <w:spacing w:before="0" w:after="341" w:line="322" w:lineRule="exact"/>
        <w:ind w:left="60" w:right="40" w:firstLine="720"/>
        <w:jc w:val="both"/>
      </w:pPr>
      <w:r>
        <w:t>В соответствии с Федеральным законом от 06.10.2003 № 131-ФЭ «Об об</w:t>
      </w:r>
      <w:r>
        <w:softHyphen/>
        <w:t>щих принципах организации местного самоуправления в Российской Федера</w:t>
      </w:r>
      <w:r>
        <w:softHyphen/>
        <w:t>ции», в целях обеспечения работы территориальной психолого-медик</w:t>
      </w:r>
      <w:proofErr w:type="gramStart"/>
      <w:r>
        <w:t>о-</w:t>
      </w:r>
      <w:proofErr w:type="gramEnd"/>
      <w:r>
        <w:t xml:space="preserve"> педагогической комисс</w:t>
      </w:r>
      <w:r>
        <w:t>ии Вилючинского городского округа</w:t>
      </w:r>
    </w:p>
    <w:p w:rsidR="00B528D2" w:rsidRDefault="002D6FFD">
      <w:pPr>
        <w:pStyle w:val="23"/>
        <w:keepNext/>
        <w:keepLines/>
        <w:shd w:val="clear" w:color="auto" w:fill="auto"/>
        <w:spacing w:before="0" w:after="236" w:line="270" w:lineRule="exact"/>
        <w:ind w:left="60"/>
      </w:pPr>
      <w:bookmarkStart w:id="2" w:name="bookmark1"/>
      <w:r>
        <w:t>ПОСТАНОВЛЯЮ:</w:t>
      </w:r>
      <w:bookmarkEnd w:id="2"/>
    </w:p>
    <w:p w:rsidR="00B528D2" w:rsidRDefault="002D6FFD">
      <w:pPr>
        <w:pStyle w:val="11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0" w:line="322" w:lineRule="exact"/>
        <w:ind w:left="60" w:right="40" w:firstLine="720"/>
        <w:jc w:val="both"/>
      </w:pPr>
      <w:r>
        <w:t>Внести в состав территориальной психолого-медико-педагогической комиссии Вилючинского городского округа (далее - комиссия), образованной постановлением администрации Вилючинского городского округа от 24.02.201</w:t>
      </w:r>
      <w:r>
        <w:t>0 № 225 «О территориальной психолого-медико-педагогической ко</w:t>
      </w:r>
      <w:r>
        <w:softHyphen/>
        <w:t>миссии Вилючинского городского округа», следующие изменения:</w:t>
      </w:r>
    </w:p>
    <w:p w:rsidR="00B528D2" w:rsidRDefault="002D6FFD">
      <w:pPr>
        <w:pStyle w:val="11"/>
        <w:numPr>
          <w:ilvl w:val="1"/>
          <w:numId w:val="1"/>
        </w:numPr>
        <w:shd w:val="clear" w:color="auto" w:fill="auto"/>
        <w:tabs>
          <w:tab w:val="left" w:pos="1236"/>
        </w:tabs>
        <w:spacing w:before="0" w:after="0" w:line="322" w:lineRule="exact"/>
        <w:ind w:left="60" w:firstLine="720"/>
        <w:jc w:val="both"/>
      </w:pPr>
      <w:r>
        <w:t>Вывести из состава комиссии:</w:t>
      </w:r>
    </w:p>
    <w:p w:rsidR="00B528D2" w:rsidRDefault="002D6FFD">
      <w:pPr>
        <w:pStyle w:val="11"/>
        <w:numPr>
          <w:ilvl w:val="0"/>
          <w:numId w:val="2"/>
        </w:numPr>
        <w:shd w:val="clear" w:color="auto" w:fill="auto"/>
        <w:tabs>
          <w:tab w:val="left" w:pos="991"/>
        </w:tabs>
        <w:spacing w:before="0" w:after="0" w:line="322" w:lineRule="exact"/>
        <w:ind w:left="60" w:right="40" w:firstLine="720"/>
        <w:jc w:val="both"/>
      </w:pPr>
      <w:proofErr w:type="spellStart"/>
      <w:r>
        <w:t>Чернецкую</w:t>
      </w:r>
      <w:proofErr w:type="spellEnd"/>
      <w:r>
        <w:t xml:space="preserve"> Н.В. - учителя-логопеда муниципального бюджетного обра</w:t>
      </w:r>
      <w:r>
        <w:softHyphen/>
        <w:t xml:space="preserve">зовательного учреждения «Средняя </w:t>
      </w:r>
      <w:r>
        <w:t>общеобразовательная школа № 2», члена комиссии.</w:t>
      </w:r>
    </w:p>
    <w:p w:rsidR="00B528D2" w:rsidRDefault="002D6FFD">
      <w:pPr>
        <w:pStyle w:val="11"/>
        <w:numPr>
          <w:ilvl w:val="1"/>
          <w:numId w:val="1"/>
        </w:numPr>
        <w:shd w:val="clear" w:color="auto" w:fill="auto"/>
        <w:tabs>
          <w:tab w:val="left" w:pos="1241"/>
        </w:tabs>
        <w:spacing w:before="0" w:after="0" w:line="322" w:lineRule="exact"/>
        <w:ind w:left="60" w:firstLine="720"/>
        <w:jc w:val="both"/>
      </w:pPr>
      <w:r>
        <w:t>Ввести в состав комиссии:</w:t>
      </w:r>
    </w:p>
    <w:p w:rsidR="00B528D2" w:rsidRDefault="002D6FFD">
      <w:pPr>
        <w:pStyle w:val="11"/>
        <w:numPr>
          <w:ilvl w:val="0"/>
          <w:numId w:val="2"/>
        </w:numPr>
        <w:shd w:val="clear" w:color="auto" w:fill="auto"/>
        <w:tabs>
          <w:tab w:val="left" w:pos="967"/>
        </w:tabs>
        <w:spacing w:before="0" w:after="0" w:line="326" w:lineRule="exact"/>
        <w:ind w:left="60" w:right="40" w:firstLine="720"/>
        <w:jc w:val="both"/>
      </w:pPr>
      <w:proofErr w:type="spellStart"/>
      <w:r>
        <w:t>Бакулич</w:t>
      </w:r>
      <w:proofErr w:type="spellEnd"/>
      <w:r>
        <w:t xml:space="preserve"> Н.В. - учителя-логопеда муниципального бюджетного образова</w:t>
      </w:r>
      <w:r>
        <w:softHyphen/>
        <w:t>тельного учреждения «Средняя общеобразовательная школа № 3», члена комис</w:t>
      </w:r>
      <w:r>
        <w:softHyphen/>
        <w:t>сии.</w:t>
      </w:r>
    </w:p>
    <w:p w:rsidR="00B528D2" w:rsidRDefault="002D6FFD">
      <w:pPr>
        <w:pStyle w:val="11"/>
        <w:numPr>
          <w:ilvl w:val="0"/>
          <w:numId w:val="1"/>
        </w:numPr>
        <w:shd w:val="clear" w:color="auto" w:fill="auto"/>
        <w:tabs>
          <w:tab w:val="left" w:pos="1068"/>
        </w:tabs>
        <w:spacing w:before="0" w:after="0"/>
        <w:ind w:left="60" w:right="40" w:firstLine="720"/>
        <w:jc w:val="both"/>
      </w:pPr>
      <w:r>
        <w:t>Начальнику отдела по связям с обществ</w:t>
      </w:r>
      <w:r>
        <w:t>енностью и средствами массовой информации В.А. Гориной опубликовать настоящее постановление в «</w:t>
      </w:r>
      <w:proofErr w:type="spellStart"/>
      <w:r>
        <w:t>Вилючи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ской</w:t>
      </w:r>
      <w:proofErr w:type="spellEnd"/>
      <w:r>
        <w:t xml:space="preserve"> газете. Официальных известиях администрации Вилючинского городского </w:t>
      </w:r>
      <w:proofErr w:type="gramStart"/>
      <w:r>
        <w:t>округа</w:t>
      </w:r>
      <w:proofErr w:type="gramEnd"/>
      <w:r>
        <w:t xml:space="preserve"> ЗАТО г. Вилючинска Камчатского края».</w:t>
      </w:r>
    </w:p>
    <w:p w:rsidR="00B528D2" w:rsidRDefault="002D6FFD">
      <w:pPr>
        <w:pStyle w:val="11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600" w:line="322" w:lineRule="exact"/>
        <w:ind w:left="60" w:right="40" w:firstLine="720"/>
        <w:jc w:val="both"/>
      </w:pPr>
      <w:proofErr w:type="gramStart"/>
      <w:r>
        <w:t>Контроль за</w:t>
      </w:r>
      <w:proofErr w:type="gramEnd"/>
      <w:r>
        <w:t xml:space="preserve"> исполнением </w:t>
      </w:r>
      <w:r>
        <w:t>настоящего постановления возложить на начальника отдела образования администрации Вилючинского городского окру</w:t>
      </w:r>
      <w:r>
        <w:softHyphen/>
        <w:t>га М.Н. Солодовник.</w:t>
      </w:r>
    </w:p>
    <w:p w:rsidR="00B045B5" w:rsidRDefault="002D6FFD">
      <w:pPr>
        <w:pStyle w:val="30"/>
        <w:shd w:val="clear" w:color="auto" w:fill="auto"/>
        <w:spacing w:before="0"/>
        <w:ind w:left="60" w:right="40"/>
      </w:pPr>
      <w:r>
        <w:t xml:space="preserve">Глава администрации </w:t>
      </w:r>
    </w:p>
    <w:p w:rsidR="00B528D2" w:rsidRDefault="002D6FFD">
      <w:pPr>
        <w:pStyle w:val="30"/>
        <w:shd w:val="clear" w:color="auto" w:fill="auto"/>
        <w:spacing w:before="0"/>
        <w:ind w:left="60" w:right="40"/>
      </w:pPr>
      <w:r>
        <w:t>городского округа</w:t>
      </w:r>
      <w:r w:rsidR="00B045B5">
        <w:tab/>
      </w:r>
      <w:r w:rsidR="00B045B5">
        <w:tab/>
      </w:r>
      <w:r w:rsidR="00B045B5">
        <w:tab/>
      </w:r>
      <w:r w:rsidR="00B045B5">
        <w:tab/>
      </w:r>
      <w:r w:rsidR="00B045B5">
        <w:tab/>
      </w:r>
      <w:r w:rsidR="00B045B5">
        <w:tab/>
      </w:r>
      <w:r w:rsidR="00B045B5">
        <w:tab/>
      </w:r>
      <w:r w:rsidR="00B045B5">
        <w:tab/>
        <w:t xml:space="preserve">В.Г. </w:t>
      </w:r>
      <w:proofErr w:type="gramStart"/>
      <w:r w:rsidR="00B045B5">
        <w:t>Васькин</w:t>
      </w:r>
      <w:proofErr w:type="gramEnd"/>
    </w:p>
    <w:sectPr w:rsidR="00B528D2">
      <w:type w:val="continuous"/>
      <w:pgSz w:w="11909" w:h="16838"/>
      <w:pgMar w:top="626" w:right="969" w:bottom="1399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FD" w:rsidRDefault="002D6FFD">
      <w:r>
        <w:separator/>
      </w:r>
    </w:p>
  </w:endnote>
  <w:endnote w:type="continuationSeparator" w:id="0">
    <w:p w:rsidR="002D6FFD" w:rsidRDefault="002D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FD" w:rsidRDefault="002D6FFD"/>
  </w:footnote>
  <w:footnote w:type="continuationSeparator" w:id="0">
    <w:p w:rsidR="002D6FFD" w:rsidRDefault="002D6F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24E3"/>
    <w:multiLevelType w:val="multilevel"/>
    <w:tmpl w:val="AD4E1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BE6882"/>
    <w:multiLevelType w:val="multilevel"/>
    <w:tmpl w:val="0B38C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D2"/>
    <w:rsid w:val="002D6FFD"/>
    <w:rsid w:val="00B045B5"/>
    <w:rsid w:val="00B5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8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9"/>
      <w:szCs w:val="3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3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9"/>
      <w:szCs w:val="3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8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9"/>
      <w:szCs w:val="3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3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>Администрация ВГО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2014-10-05T22:59:00Z</dcterms:created>
  <dcterms:modified xsi:type="dcterms:W3CDTF">2014-10-05T23:00:00Z</dcterms:modified>
</cp:coreProperties>
</file>